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Tema: Jornada de Mamografia III - Fatores de risco 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b w:val="1"/>
          <w:u w:val="single"/>
          <w:rtl w:val="0"/>
        </w:rPr>
        <w:t xml:space="preserve">LEGENDA: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No Jornada da Mamografia, nossa especialista explica os principais fatores de risco, hábitos saudáveis e esclarece mitos sobre o autoexame.</w:t>
      </w:r>
    </w:p>
    <w:p w:rsidR="00000000" w:rsidDel="00000000" w:rsidP="00000000" w:rsidRDefault="00000000" w:rsidRPr="00000000" w14:paraId="0000000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O Índice de Conscientização 2025 mostra que: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4 em cada 10 mulheres não adotam práticas que reduzem o risco</w:t>
        <w:br w:type="textWrapping"/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17% associam autoexame a uma forma de redução de risco de ter câncer de mama</w:t>
        <w:br w:type="textWrapping"/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68% desconhecem que o histórico familiar é um fator de risco</w:t>
        <w:br w:type="textWrapping"/>
      </w:r>
    </w:p>
    <w:p w:rsidR="00000000" w:rsidDel="00000000" w:rsidP="00000000" w:rsidRDefault="00000000" w:rsidRPr="00000000" w14:paraId="00000009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Assista agora e aprenda a se prevenir de forma consciente!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spacing w:before="180" w:line="411.35999999999996" w:lineRule="auto"/>
        <w:rPr>
          <w:rFonts w:ascii="Ubuntu" w:cs="Ubuntu" w:eastAsia="Ubuntu" w:hAnsi="Ubuntu"/>
          <w:b w:val="1"/>
          <w:color w:val="292a2e"/>
          <w:u w:val="single"/>
        </w:rPr>
      </w:pPr>
      <w:r w:rsidDel="00000000" w:rsidR="00000000" w:rsidRPr="00000000">
        <w:rPr>
          <w:rFonts w:ascii="Ubuntu" w:cs="Ubuntu" w:eastAsia="Ubuntu" w:hAnsi="Ubuntu"/>
          <w:b w:val="1"/>
          <w:color w:val="292a2e"/>
          <w:u w:val="single"/>
          <w:rtl w:val="0"/>
        </w:rPr>
        <w:t xml:space="preserve">[ARTE - VÍDEO COM ESPECIALISTA] - Mariana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[CENA 1]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Outubro Rosa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Conversa com especialista </w:t>
      </w:r>
    </w:p>
    <w:p w:rsidR="00000000" w:rsidDel="00000000" w:rsidP="00000000" w:rsidRDefault="00000000" w:rsidRPr="00000000" w14:paraId="0000000F">
      <w:pPr>
        <w:rPr>
          <w:color w:val="222222"/>
        </w:rPr>
      </w:pPr>
      <w:r w:rsidDel="00000000" w:rsidR="00000000" w:rsidRPr="00000000">
        <w:rPr>
          <w:rtl w:val="0"/>
        </w:rPr>
        <w:t xml:space="preserve">Jornada da mamografia: </w:t>
      </w:r>
      <w:r w:rsidDel="00000000" w:rsidR="00000000" w:rsidRPr="00000000">
        <w:rPr>
          <w:color w:val="222222"/>
          <w:rtl w:val="0"/>
        </w:rPr>
        <w:t xml:space="preserve">Fatores de risco </w:t>
      </w:r>
    </w:p>
    <w:p w:rsidR="00000000" w:rsidDel="00000000" w:rsidP="00000000" w:rsidRDefault="00000000" w:rsidRPr="00000000" w14:paraId="00000010">
      <w:pPr>
        <w:rPr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[CENA 2]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Pergunta 1: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“Quais são os principais fatores de risco para o câncer de mama que toda mulher deve conhecer?”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Pergunta 2: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“Muitas mulheres ainda acreditam que o autoexame reduz o risco de desenvolver o câncer. Falamos ainda de autoexame, ele é importante?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[CENA 3]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Encerramento com logo Instituto Natura e Avon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